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C1" w:rsidRDefault="005A54C1" w:rsidP="005A54C1">
      <w:pPr>
        <w:ind w:left="-567"/>
        <w:jc w:val="center"/>
        <w:rPr>
          <w:rStyle w:val="Bodytext2"/>
          <w:rFonts w:ascii="Times New Roman" w:hAnsi="Times New Roman"/>
          <w:sz w:val="28"/>
          <w:szCs w:val="28"/>
          <w:lang w:val="ru-RU"/>
        </w:rPr>
      </w:pPr>
      <w:r w:rsidRPr="005A54C1">
        <w:rPr>
          <w:rStyle w:val="Bodytext2"/>
          <w:rFonts w:ascii="Times New Roman" w:hAnsi="Times New Roman"/>
          <w:sz w:val="28"/>
          <w:szCs w:val="28"/>
          <w:lang w:val="ru-RU"/>
        </w:rPr>
        <w:t>Универсальная батарея со встроенной солнечной панелью</w:t>
      </w:r>
    </w:p>
    <w:p w:rsidR="005A54C1" w:rsidRPr="005A54C1" w:rsidRDefault="005A54C1" w:rsidP="005A54C1">
      <w:pPr>
        <w:ind w:left="-567"/>
        <w:jc w:val="center"/>
        <w:rPr>
          <w:rStyle w:val="Bodytext2"/>
          <w:rFonts w:ascii="Times New Roman" w:hAnsi="Times New Roman"/>
          <w:sz w:val="28"/>
          <w:szCs w:val="28"/>
          <w:lang w:val="ru-RU"/>
        </w:rPr>
      </w:pPr>
      <w:r w:rsidRPr="005A54C1">
        <w:rPr>
          <w:rStyle w:val="Bodytext2"/>
          <w:rFonts w:ascii="Times New Roman" w:hAnsi="Times New Roman"/>
          <w:sz w:val="28"/>
          <w:szCs w:val="28"/>
          <w:lang w:val="ru-RU"/>
        </w:rPr>
        <w:t xml:space="preserve"> KS-is Solezz (</w:t>
      </w:r>
      <w:r>
        <w:rPr>
          <w:rStyle w:val="Bodytext2"/>
          <w:rFonts w:ascii="Times New Roman" w:hAnsi="Times New Roman"/>
          <w:sz w:val="28"/>
          <w:szCs w:val="28"/>
        </w:rPr>
        <w:t>KS</w:t>
      </w:r>
      <w:r w:rsidRPr="005A54C1">
        <w:rPr>
          <w:rStyle w:val="Bodytext2"/>
          <w:rFonts w:ascii="Times New Roman" w:hAnsi="Times New Roman"/>
          <w:sz w:val="28"/>
          <w:szCs w:val="28"/>
          <w:lang w:val="ru-RU"/>
        </w:rPr>
        <w:t>-332)</w:t>
      </w:r>
    </w:p>
    <w:p w:rsidR="005A54C1" w:rsidRPr="001E7DF2" w:rsidRDefault="005A54C1" w:rsidP="005A54C1">
      <w:pPr>
        <w:ind w:left="-567"/>
        <w:jc w:val="center"/>
        <w:rPr>
          <w:rStyle w:val="Bodytext2"/>
          <w:rFonts w:ascii="Times New Roman" w:hAnsi="Times New Roman"/>
          <w:sz w:val="36"/>
          <w:szCs w:val="36"/>
          <w:lang w:val="ru-RU"/>
        </w:rPr>
      </w:pPr>
      <w:r w:rsidRPr="001E7DF2">
        <w:rPr>
          <w:rStyle w:val="Bodytext2"/>
          <w:rFonts w:ascii="Times New Roman" w:hAnsi="Times New Roman"/>
          <w:sz w:val="36"/>
          <w:szCs w:val="36"/>
          <w:lang w:val="ru-RU"/>
        </w:rPr>
        <w:t>Руководство пользователя</w:t>
      </w:r>
    </w:p>
    <w:p w:rsidR="005A54C1" w:rsidRPr="002B1472" w:rsidRDefault="005A54C1" w:rsidP="005A54C1">
      <w:pPr>
        <w:ind w:left="-567"/>
        <w:rPr>
          <w:rStyle w:val="Bodytext"/>
          <w:rFonts w:ascii="Times New Roman" w:hAnsi="Times New Roman"/>
          <w:lang w:val="ru-RU"/>
        </w:rPr>
      </w:pPr>
    </w:p>
    <w:p w:rsidR="005A54C1" w:rsidRPr="00346DCA" w:rsidRDefault="005A54C1" w:rsidP="005A54C1">
      <w:pPr>
        <w:ind w:left="-567"/>
        <w:jc w:val="center"/>
        <w:rPr>
          <w:rStyle w:val="Bodytext"/>
          <w:rFonts w:ascii="Times New Roman" w:hAnsi="Times New Roman"/>
          <w:sz w:val="20"/>
          <w:szCs w:val="20"/>
        </w:rPr>
      </w:pPr>
      <w:r w:rsidRPr="009E0B99">
        <w:rPr>
          <w:rStyle w:val="Bodytext"/>
          <w:rFonts w:ascii="Times New Roman" w:hAnsi="Times New Roman"/>
          <w:noProof/>
          <w:lang w:val="ru-RU" w:eastAsia="ru-RU"/>
        </w:rPr>
        <w:drawing>
          <wp:inline distT="0" distB="0" distL="0" distR="0">
            <wp:extent cx="4686300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dytext"/>
          <w:rFonts w:ascii="Times New Roman" w:hAnsi="Times New Roman"/>
        </w:rPr>
        <w:br w:type="page"/>
      </w: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5647F4">
      <w:pPr>
        <w:rPr>
          <w:rFonts w:ascii="Verdana" w:hAnsi="Verdana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1379807</wp:posOffset>
            </wp:positionH>
            <wp:positionV relativeFrom="paragraph">
              <wp:posOffset>97155</wp:posOffset>
            </wp:positionV>
            <wp:extent cx="4067857" cy="2714625"/>
            <wp:effectExtent l="0" t="0" r="889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79" cy="2720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</w:p>
    <w:p w:rsidR="00D1424A" w:rsidRPr="009402FA" w:rsidRDefault="00D1424A">
      <w:pPr>
        <w:rPr>
          <w:rFonts w:ascii="Verdana" w:hAnsi="Verdana"/>
          <w:lang w:val="ru-RU"/>
        </w:rPr>
      </w:pPr>
      <w:bookmarkStart w:id="0" w:name="_GoBack"/>
      <w:bookmarkEnd w:id="0"/>
    </w:p>
    <w:p w:rsidR="00D1424A" w:rsidRPr="00DA6209" w:rsidRDefault="00D1424A" w:rsidP="00FE5BD7">
      <w:pPr>
        <w:jc w:val="center"/>
        <w:rPr>
          <w:rFonts w:ascii="Verdana" w:hAnsi="Verdana" w:cs="Arial"/>
          <w:sz w:val="36"/>
          <w:szCs w:val="36"/>
          <w:lang w:val="ru-RU"/>
        </w:rPr>
      </w:pPr>
    </w:p>
    <w:p w:rsidR="00D1424A" w:rsidRPr="00E14FD4" w:rsidRDefault="00D1424A" w:rsidP="00FE5BD7">
      <w:pPr>
        <w:jc w:val="left"/>
        <w:rPr>
          <w:rFonts w:ascii="Verdana" w:hAnsi="Verdana" w:cs="Arial"/>
          <w:szCs w:val="21"/>
          <w:lang w:val="ru-RU"/>
        </w:rPr>
      </w:pPr>
      <w:r>
        <w:rPr>
          <w:rFonts w:ascii="Verdana" w:hAnsi="Verdana" w:cs="Arial"/>
          <w:szCs w:val="21"/>
          <w:lang w:val="ru-RU"/>
        </w:rPr>
        <w:t>Поздравляем Вас с приобретением этого зарядного устройства с солнечной батареей. Перед эксплуатацией и в целях безопасности, пожалуйста, ознакомьтесь с настоящей инструкцией. Сохраните ее для использования в будущем.</w:t>
      </w:r>
    </w:p>
    <w:p w:rsidR="00D1424A" w:rsidRPr="00E14FD4" w:rsidRDefault="00D1424A">
      <w:pPr>
        <w:rPr>
          <w:rFonts w:ascii="Verdana" w:hAnsi="Verdana"/>
          <w:lang w:val="ru-RU"/>
        </w:rPr>
      </w:pPr>
    </w:p>
    <w:p w:rsidR="00D1424A" w:rsidRPr="00E14FD4" w:rsidRDefault="00D1424A" w:rsidP="00FE5BD7">
      <w:pPr>
        <w:rPr>
          <w:rFonts w:ascii="Verdana" w:hAnsi="Verdana" w:cs="Arial"/>
          <w:b/>
          <w:sz w:val="28"/>
          <w:szCs w:val="28"/>
          <w:u w:val="single"/>
          <w:lang w:val="ru-RU"/>
        </w:rPr>
      </w:pPr>
      <w:r>
        <w:rPr>
          <w:rFonts w:ascii="Verdana" w:hAnsi="Verdana" w:cs="Arial"/>
          <w:b/>
          <w:sz w:val="28"/>
          <w:szCs w:val="28"/>
          <w:u w:val="single"/>
          <w:lang w:val="ru-RU"/>
        </w:rPr>
        <w:t>Технические характеристики</w:t>
      </w:r>
    </w:p>
    <w:p w:rsidR="00D1424A" w:rsidRPr="00DA6209" w:rsidRDefault="00D1424A">
      <w:pPr>
        <w:rPr>
          <w:rFonts w:ascii="Verdana" w:hAnsi="Verdana"/>
          <w:lang w:val="ru-RU"/>
        </w:rPr>
      </w:pPr>
    </w:p>
    <w:p w:rsidR="00D1424A" w:rsidRPr="00E14FD4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Тип аккумулятора</w:t>
      </w:r>
      <w:r w:rsidRPr="00E14FD4">
        <w:rPr>
          <w:rFonts w:ascii="Verdana" w:hAnsi="Verdana" w:cs="Arial"/>
          <w:lang w:val="ru-RU"/>
        </w:rPr>
        <w:t xml:space="preserve">: </w:t>
      </w:r>
      <w:r>
        <w:rPr>
          <w:rFonts w:ascii="Verdana" w:hAnsi="Verdana" w:cs="Arial"/>
          <w:lang w:val="ru-RU"/>
        </w:rPr>
        <w:t>Литий-полимерный</w:t>
      </w:r>
    </w:p>
    <w:p w:rsidR="00D1424A" w:rsidRPr="00E14FD4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Ёмкость</w:t>
      </w:r>
      <w:r w:rsidRPr="00E14FD4">
        <w:rPr>
          <w:rFonts w:ascii="Verdana" w:hAnsi="Verdana" w:cs="Arial"/>
          <w:lang w:val="ru-RU"/>
        </w:rPr>
        <w:t xml:space="preserve">: </w:t>
      </w:r>
      <w:r w:rsidR="005A54C1">
        <w:rPr>
          <w:rFonts w:ascii="Verdana" w:hAnsi="Verdana" w:cs="Arial"/>
        </w:rPr>
        <w:t>10</w:t>
      </w:r>
      <w:r w:rsidRPr="00E14FD4">
        <w:rPr>
          <w:rFonts w:ascii="Verdana" w:hAnsi="Verdana" w:cs="Arial"/>
          <w:lang w:val="ru-RU"/>
        </w:rPr>
        <w:t>000</w:t>
      </w:r>
      <w:r>
        <w:rPr>
          <w:rFonts w:ascii="Verdana" w:hAnsi="Verdana" w:cs="Arial"/>
          <w:lang w:val="ru-RU"/>
        </w:rPr>
        <w:t>мАч</w:t>
      </w:r>
    </w:p>
    <w:p w:rsidR="00D1424A" w:rsidRPr="00046527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Вход</w:t>
      </w:r>
      <w:r w:rsidRPr="00046527">
        <w:rPr>
          <w:rFonts w:ascii="Verdana" w:hAnsi="Verdana" w:cs="Arial"/>
          <w:lang w:val="ru-RU"/>
        </w:rPr>
        <w:t xml:space="preserve">: </w:t>
      </w:r>
      <w:r w:rsidRPr="002E275E">
        <w:rPr>
          <w:rFonts w:ascii="Verdana" w:hAnsi="Verdana" w:cs="Arial"/>
        </w:rPr>
        <w:t>DC</w:t>
      </w:r>
      <w:r w:rsidRPr="00046527">
        <w:rPr>
          <w:rFonts w:ascii="Verdana" w:hAnsi="Verdana" w:cs="Arial"/>
          <w:lang w:val="ru-RU"/>
        </w:rPr>
        <w:t xml:space="preserve"> 5</w:t>
      </w:r>
      <w:r>
        <w:rPr>
          <w:rFonts w:ascii="Verdana" w:hAnsi="Verdana" w:cs="Arial"/>
          <w:lang w:val="ru-RU"/>
        </w:rPr>
        <w:t>В</w:t>
      </w:r>
      <w:r w:rsidRPr="00046527">
        <w:rPr>
          <w:rFonts w:ascii="Verdana" w:hAnsi="Verdana" w:cs="Arial"/>
          <w:lang w:val="ru-RU"/>
        </w:rPr>
        <w:t xml:space="preserve"> /1</w:t>
      </w:r>
      <w:r w:rsidRPr="002E275E">
        <w:rPr>
          <w:rFonts w:ascii="Verdana" w:hAnsi="Verdana" w:cs="Arial"/>
        </w:rPr>
        <w:t>A</w:t>
      </w:r>
      <w:r w:rsidRPr="00046527">
        <w:rPr>
          <w:rFonts w:ascii="Verdana" w:hAnsi="Verdana" w:cs="Arial"/>
          <w:lang w:val="ru-RU"/>
        </w:rPr>
        <w:t xml:space="preserve"> </w:t>
      </w:r>
    </w:p>
    <w:p w:rsidR="00D1424A" w:rsidRPr="00046527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Выход</w:t>
      </w:r>
      <w:r w:rsidRPr="00046527">
        <w:rPr>
          <w:rFonts w:ascii="Verdana" w:hAnsi="Verdana" w:cs="Arial"/>
          <w:lang w:val="ru-RU"/>
        </w:rPr>
        <w:t xml:space="preserve">: </w:t>
      </w:r>
      <w:r w:rsidRPr="002E275E">
        <w:rPr>
          <w:rFonts w:ascii="Verdana" w:hAnsi="Verdana" w:cs="Arial"/>
        </w:rPr>
        <w:t>DC</w:t>
      </w:r>
      <w:r w:rsidRPr="00046527">
        <w:rPr>
          <w:rFonts w:ascii="Verdana" w:hAnsi="Verdana" w:cs="Arial"/>
          <w:lang w:val="ru-RU"/>
        </w:rPr>
        <w:t xml:space="preserve"> 5</w:t>
      </w:r>
      <w:r>
        <w:rPr>
          <w:rFonts w:ascii="Verdana" w:hAnsi="Verdana" w:cs="Arial"/>
          <w:lang w:val="ru-RU"/>
        </w:rPr>
        <w:t>В</w:t>
      </w:r>
      <w:r w:rsidRPr="00046527">
        <w:rPr>
          <w:rFonts w:ascii="Verdana" w:hAnsi="Verdana" w:cs="Arial"/>
          <w:lang w:val="ru-RU"/>
        </w:rPr>
        <w:t xml:space="preserve"> 1</w:t>
      </w:r>
      <w:r w:rsidRPr="002E275E">
        <w:rPr>
          <w:rFonts w:ascii="Verdana" w:hAnsi="Verdana" w:cs="Arial"/>
        </w:rPr>
        <w:t>A</w:t>
      </w:r>
      <w:r w:rsidRPr="00046527">
        <w:rPr>
          <w:rFonts w:ascii="Verdana" w:hAnsi="Verdana" w:cs="Arial"/>
          <w:lang w:val="ru-RU"/>
        </w:rPr>
        <w:t>/2</w:t>
      </w:r>
      <w:r w:rsidRPr="002E275E">
        <w:rPr>
          <w:rFonts w:ascii="Verdana" w:hAnsi="Verdana" w:cs="Arial"/>
        </w:rPr>
        <w:t>A</w:t>
      </w:r>
    </w:p>
    <w:p w:rsidR="00D1424A" w:rsidRPr="00046527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Габариты</w:t>
      </w:r>
      <w:r w:rsidRPr="005647F4">
        <w:rPr>
          <w:rFonts w:ascii="Verdana" w:hAnsi="Verdana" w:cs="Arial"/>
          <w:lang w:val="ru-RU"/>
        </w:rPr>
        <w:t>: 155*81.50*15.50</w:t>
      </w:r>
      <w:r>
        <w:rPr>
          <w:rFonts w:ascii="Verdana" w:hAnsi="Verdana" w:cs="Arial"/>
          <w:lang w:val="ru-RU"/>
        </w:rPr>
        <w:t>мм</w:t>
      </w:r>
    </w:p>
    <w:p w:rsidR="00D1424A" w:rsidRPr="00046527" w:rsidRDefault="00D1424A" w:rsidP="00E14FD4">
      <w:pPr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>Вес</w:t>
      </w:r>
      <w:r w:rsidRPr="005647F4">
        <w:rPr>
          <w:rFonts w:ascii="Verdana" w:hAnsi="Verdana" w:cs="Arial"/>
          <w:lang w:val="ru-RU"/>
        </w:rPr>
        <w:t>: 270</w:t>
      </w:r>
      <w:r>
        <w:rPr>
          <w:rFonts w:ascii="Verdana" w:hAnsi="Verdana" w:cs="Arial"/>
          <w:lang w:val="ru-RU"/>
        </w:rPr>
        <w:t>г</w:t>
      </w:r>
    </w:p>
    <w:p w:rsidR="00D1424A" w:rsidRPr="005647F4" w:rsidRDefault="00D1424A">
      <w:pPr>
        <w:rPr>
          <w:rFonts w:ascii="Verdana" w:hAnsi="Verdana"/>
          <w:lang w:val="ru-RU"/>
        </w:rPr>
      </w:pPr>
    </w:p>
    <w:p w:rsidR="00D1424A" w:rsidRPr="005647F4" w:rsidRDefault="00D1424A">
      <w:pPr>
        <w:rPr>
          <w:rFonts w:ascii="Verdana" w:hAnsi="Verdana"/>
          <w:lang w:val="ru-RU"/>
        </w:rPr>
      </w:pPr>
    </w:p>
    <w:p w:rsidR="00D1424A" w:rsidRDefault="00D1424A" w:rsidP="00FE5BD7">
      <w:pPr>
        <w:rPr>
          <w:rFonts w:ascii="Verdana" w:hAnsi="Verdana"/>
          <w:lang w:val="ru-RU"/>
        </w:rPr>
      </w:pPr>
    </w:p>
    <w:p w:rsidR="00D1424A" w:rsidRPr="00046527" w:rsidRDefault="00D1424A" w:rsidP="00046527">
      <w:pPr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Возможности</w:t>
      </w:r>
    </w:p>
    <w:p w:rsidR="00D1424A" w:rsidRPr="00046527" w:rsidRDefault="00D1424A" w:rsidP="00046527">
      <w:p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Полностью совместимо с большинством смартфонов, планшетов, устройств с функцией </w:t>
      </w:r>
      <w:r>
        <w:rPr>
          <w:rFonts w:ascii="Verdana" w:hAnsi="Verdana"/>
        </w:rPr>
        <w:t>Bluetooth</w:t>
      </w:r>
      <w:r w:rsidRPr="00046527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 xml:space="preserve">цифровых устройств, электронных сигарет и других </w:t>
      </w:r>
      <w:r>
        <w:rPr>
          <w:rFonts w:ascii="Verdana" w:hAnsi="Verdana"/>
        </w:rPr>
        <w:t>USB</w:t>
      </w:r>
      <w:r w:rsidRPr="0004652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устройств с мощностью до 10Ватт</w:t>
      </w:r>
      <w:r w:rsidRPr="00046527">
        <w:rPr>
          <w:rFonts w:ascii="Verdana" w:hAnsi="Verdana"/>
          <w:lang w:val="ru-RU"/>
        </w:rPr>
        <w:t>.</w:t>
      </w:r>
    </w:p>
    <w:p w:rsidR="00D1424A" w:rsidRPr="00046527" w:rsidRDefault="00D1424A" w:rsidP="00FE5BD7">
      <w:pPr>
        <w:rPr>
          <w:rFonts w:ascii="Verdana" w:hAnsi="Verdana"/>
          <w:lang w:val="ru-RU"/>
        </w:rPr>
      </w:pPr>
    </w:p>
    <w:p w:rsidR="00D1424A" w:rsidRPr="00046527" w:rsidRDefault="005647F4">
      <w:pPr>
        <w:rPr>
          <w:rFonts w:ascii="Verdana" w:hAnsi="Verdana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125730</wp:posOffset>
            </wp:positionV>
            <wp:extent cx="5274310" cy="37242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046527" w:rsidRDefault="00D1424A">
      <w:pPr>
        <w:rPr>
          <w:rFonts w:ascii="Verdana" w:hAnsi="Verdana"/>
          <w:lang w:val="ru-RU"/>
        </w:rPr>
      </w:pPr>
    </w:p>
    <w:p w:rsidR="00D1424A" w:rsidRPr="003F18E4" w:rsidRDefault="00D1424A" w:rsidP="00046527">
      <w:pPr>
        <w:rPr>
          <w:rFonts w:ascii="Verdana" w:hAnsi="Verdana" w:cs="Arial"/>
          <w:b/>
          <w:color w:val="2E3033"/>
          <w:sz w:val="28"/>
          <w:szCs w:val="28"/>
          <w:u w:val="single"/>
          <w:shd w:val="clear" w:color="auto" w:fill="EEF0F2"/>
          <w:lang w:val="ru-RU"/>
        </w:rPr>
      </w:pPr>
      <w:r>
        <w:rPr>
          <w:rFonts w:ascii="Verdana" w:hAnsi="Verdana" w:cs="Arial"/>
          <w:b/>
          <w:color w:val="2E3033"/>
          <w:sz w:val="28"/>
          <w:szCs w:val="28"/>
          <w:u w:val="single"/>
          <w:shd w:val="clear" w:color="auto" w:fill="EEF0F2"/>
          <w:lang w:val="ru-RU"/>
        </w:rPr>
        <w:t>Светодиодный фонарик</w:t>
      </w:r>
    </w:p>
    <w:p w:rsidR="00D1424A" w:rsidRPr="003F18E4" w:rsidRDefault="00D1424A" w:rsidP="00046527">
      <w:pPr>
        <w:rPr>
          <w:rFonts w:ascii="Verdana" w:hAnsi="Verdana" w:cs="Arial"/>
          <w:color w:val="2E3033"/>
          <w:sz w:val="18"/>
          <w:szCs w:val="18"/>
          <w:shd w:val="clear" w:color="auto" w:fill="EEF0F2"/>
          <w:lang w:val="ru-RU"/>
        </w:rPr>
      </w:pPr>
      <w:r w:rsidRPr="003F18E4">
        <w:rPr>
          <w:rFonts w:ascii="Verdana" w:hAnsi="Verdana" w:cs="Arial"/>
          <w:color w:val="2E3033"/>
          <w:sz w:val="18"/>
          <w:szCs w:val="18"/>
          <w:shd w:val="clear" w:color="auto" w:fill="EEF0F2"/>
          <w:lang w:val="ru-RU"/>
        </w:rPr>
        <w:t xml:space="preserve">9 </w:t>
      </w:r>
      <w:r>
        <w:rPr>
          <w:rFonts w:ascii="Verdana" w:hAnsi="Verdana" w:cs="Arial"/>
          <w:color w:val="2E3033"/>
          <w:sz w:val="18"/>
          <w:szCs w:val="18"/>
          <w:shd w:val="clear" w:color="auto" w:fill="EEF0F2"/>
          <w:lang w:val="ru-RU"/>
        </w:rPr>
        <w:t xml:space="preserve">светодиодных источников </w:t>
      </w:r>
    </w:p>
    <w:p w:rsidR="00D1424A" w:rsidRPr="003F18E4" w:rsidRDefault="00D1424A" w:rsidP="00046527">
      <w:pPr>
        <w:rPr>
          <w:rFonts w:ascii="Verdana" w:hAnsi="Verdana"/>
          <w:lang w:val="ru-RU"/>
        </w:rPr>
      </w:pPr>
      <w:r>
        <w:rPr>
          <w:rFonts w:ascii="Verdana" w:hAnsi="Verdana" w:cs="Arial"/>
          <w:color w:val="2E3033"/>
          <w:sz w:val="18"/>
          <w:szCs w:val="18"/>
          <w:shd w:val="clear" w:color="auto" w:fill="EEF0F2"/>
          <w:lang w:val="ru-RU"/>
        </w:rPr>
        <w:t xml:space="preserve">Мощное освещение с функцией сигнального режима </w:t>
      </w:r>
      <w:r>
        <w:rPr>
          <w:rFonts w:ascii="Verdana" w:hAnsi="Verdana" w:cs="Arial"/>
          <w:color w:val="2E3033"/>
          <w:sz w:val="18"/>
          <w:szCs w:val="18"/>
          <w:shd w:val="clear" w:color="auto" w:fill="EEF0F2"/>
        </w:rPr>
        <w:t>SOS</w:t>
      </w:r>
      <w:r>
        <w:rPr>
          <w:rFonts w:ascii="Verdana" w:hAnsi="Verdana" w:cs="Arial"/>
          <w:color w:val="2E3033"/>
          <w:sz w:val="18"/>
          <w:szCs w:val="18"/>
          <w:shd w:val="clear" w:color="auto" w:fill="EEF0F2"/>
          <w:lang w:val="ru-RU"/>
        </w:rPr>
        <w:t xml:space="preserve"> для использования вне помещений </w:t>
      </w:r>
    </w:p>
    <w:p w:rsidR="00D1424A" w:rsidRPr="003F18E4" w:rsidRDefault="00D1424A" w:rsidP="00046527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Для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включения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светодиодного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фонарика удерживайте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кнопку «ВКЛ» в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течение</w:t>
      </w:r>
      <w:r w:rsidRPr="003F18E4">
        <w:rPr>
          <w:rFonts w:ascii="Verdana" w:hAnsi="Verdana"/>
          <w:sz w:val="18"/>
          <w:szCs w:val="18"/>
          <w:lang w:val="ru-RU"/>
        </w:rPr>
        <w:t xml:space="preserve"> 5 </w:t>
      </w:r>
      <w:r>
        <w:rPr>
          <w:rFonts w:ascii="Verdana" w:hAnsi="Verdana"/>
          <w:sz w:val="18"/>
          <w:szCs w:val="18"/>
          <w:lang w:val="ru-RU"/>
        </w:rPr>
        <w:t>секунд</w:t>
      </w:r>
      <w:r w:rsidRPr="003F18E4">
        <w:rPr>
          <w:rFonts w:ascii="Verdana" w:hAnsi="Verdana"/>
          <w:sz w:val="18"/>
          <w:szCs w:val="18"/>
          <w:lang w:val="ru-RU"/>
        </w:rPr>
        <w:t xml:space="preserve">. </w:t>
      </w:r>
      <w:r>
        <w:rPr>
          <w:rFonts w:ascii="Verdana" w:hAnsi="Verdana"/>
          <w:sz w:val="18"/>
          <w:szCs w:val="18"/>
          <w:lang w:val="ru-RU"/>
        </w:rPr>
        <w:t xml:space="preserve"> После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включения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продолжайте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удерживать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кнопку</w:t>
      </w:r>
      <w:r w:rsidRPr="003F18E4">
        <w:rPr>
          <w:rFonts w:ascii="Verdana" w:hAnsi="Verdana"/>
          <w:sz w:val="18"/>
          <w:szCs w:val="18"/>
          <w:lang w:val="ru-RU"/>
        </w:rPr>
        <w:t xml:space="preserve"> «</w:t>
      </w:r>
      <w:r>
        <w:rPr>
          <w:rFonts w:ascii="Verdana" w:hAnsi="Verdana"/>
          <w:sz w:val="18"/>
          <w:szCs w:val="18"/>
          <w:lang w:val="ru-RU"/>
        </w:rPr>
        <w:t>ВКЛ</w:t>
      </w:r>
      <w:r w:rsidRPr="003F18E4">
        <w:rPr>
          <w:rFonts w:ascii="Verdana" w:hAnsi="Verdana"/>
          <w:sz w:val="18"/>
          <w:szCs w:val="18"/>
          <w:lang w:val="ru-RU"/>
        </w:rPr>
        <w:t xml:space="preserve">» </w:t>
      </w:r>
      <w:r>
        <w:rPr>
          <w:rFonts w:ascii="Verdana" w:hAnsi="Verdana"/>
          <w:sz w:val="18"/>
          <w:szCs w:val="18"/>
          <w:lang w:val="ru-RU"/>
        </w:rPr>
        <w:t>до</w:t>
      </w:r>
      <w:r w:rsidRPr="003F18E4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момента включения сигнального режима.</w:t>
      </w:r>
    </w:p>
    <w:p w:rsidR="00D1424A" w:rsidRPr="003F18E4" w:rsidRDefault="00D1424A" w:rsidP="002E0149">
      <w:pPr>
        <w:rPr>
          <w:rFonts w:ascii="Verdana" w:hAnsi="Verdana"/>
          <w:sz w:val="18"/>
          <w:szCs w:val="18"/>
          <w:lang w:val="ru-RU"/>
        </w:rPr>
      </w:pPr>
    </w:p>
    <w:p w:rsidR="00D1424A" w:rsidRPr="002E275E" w:rsidRDefault="005647F4">
      <w:pPr>
        <w:rPr>
          <w:rFonts w:ascii="Verdana" w:hAnsi="Verdana"/>
        </w:rPr>
      </w:pPr>
      <w:r>
        <w:rPr>
          <w:rFonts w:ascii="Verdana" w:hAnsi="Verdana"/>
          <w:noProof/>
          <w:lang w:val="ru-RU" w:eastAsia="ru-RU"/>
        </w:rPr>
        <w:drawing>
          <wp:inline distT="0" distB="0" distL="0" distR="0">
            <wp:extent cx="5257800" cy="2790825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4A" w:rsidRPr="000279FC" w:rsidRDefault="00D1424A" w:rsidP="000279FC">
      <w:pPr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lastRenderedPageBreak/>
        <w:t>Режимы зарядки</w:t>
      </w:r>
    </w:p>
    <w:p w:rsidR="00D1424A" w:rsidRPr="000279FC" w:rsidRDefault="00D1424A" w:rsidP="000279FC">
      <w:pPr>
        <w:pStyle w:val="a7"/>
        <w:numPr>
          <w:ilvl w:val="0"/>
          <w:numId w:val="3"/>
        </w:numPr>
        <w:ind w:firstLineChars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Используйте зарядное устройство Вашего мобильного телефона</w:t>
      </w:r>
    </w:p>
    <w:p w:rsidR="00D1424A" w:rsidRPr="00EE6FE0" w:rsidRDefault="00D1424A" w:rsidP="000279FC">
      <w:pPr>
        <w:pStyle w:val="a7"/>
        <w:numPr>
          <w:ilvl w:val="0"/>
          <w:numId w:val="3"/>
        </w:numPr>
        <w:ind w:firstLineChars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Используйте</w:t>
      </w:r>
      <w:r w:rsidRPr="00EE6FE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в качестве источника зарядки </w:t>
      </w:r>
      <w:r>
        <w:rPr>
          <w:rFonts w:ascii="Verdana" w:hAnsi="Verdana"/>
        </w:rPr>
        <w:t>USB</w:t>
      </w:r>
      <w:r w:rsidRPr="00EE6FE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порт Вашего компьютера</w:t>
      </w:r>
    </w:p>
    <w:p w:rsidR="00D1424A" w:rsidRPr="00EE6FE0" w:rsidRDefault="00D1424A" w:rsidP="000279FC">
      <w:pPr>
        <w:pStyle w:val="a7"/>
        <w:numPr>
          <w:ilvl w:val="0"/>
          <w:numId w:val="3"/>
        </w:numPr>
        <w:ind w:firstLineChars="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Вне помещений заряжайте устройство солнечным светом</w:t>
      </w:r>
    </w:p>
    <w:p w:rsidR="00D1424A" w:rsidRDefault="00D1424A" w:rsidP="000279FC">
      <w:pPr>
        <w:pStyle w:val="a7"/>
        <w:numPr>
          <w:ilvl w:val="0"/>
          <w:numId w:val="3"/>
        </w:numPr>
        <w:ind w:firstLineChars="0"/>
        <w:rPr>
          <w:rFonts w:ascii="Verdana" w:hAnsi="Verdana"/>
        </w:rPr>
      </w:pPr>
      <w:r>
        <w:rPr>
          <w:rFonts w:ascii="Verdana" w:hAnsi="Verdana"/>
          <w:lang w:val="ru-RU"/>
        </w:rPr>
        <w:t>Время зарядки 6-9 часов</w:t>
      </w:r>
    </w:p>
    <w:p w:rsidR="00D1424A" w:rsidRPr="002E0149" w:rsidRDefault="00D1424A" w:rsidP="002E0149">
      <w:pPr>
        <w:rPr>
          <w:rFonts w:ascii="Verdana" w:hAnsi="Verdana"/>
        </w:rPr>
      </w:pPr>
    </w:p>
    <w:p w:rsidR="00D1424A" w:rsidRPr="002E275E" w:rsidRDefault="005647F4">
      <w:pPr>
        <w:rPr>
          <w:rFonts w:ascii="Verdana" w:hAnsi="Verdana"/>
        </w:rPr>
      </w:pPr>
      <w:r>
        <w:rPr>
          <w:rFonts w:ascii="Verdana" w:hAnsi="Verdana"/>
          <w:noProof/>
          <w:lang w:val="ru-RU" w:eastAsia="ru-RU"/>
        </w:rPr>
        <w:drawing>
          <wp:inline distT="0" distB="0" distL="0" distR="0">
            <wp:extent cx="5276850" cy="1971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4A" w:rsidRDefault="00D1424A" w:rsidP="00B3258C">
      <w:pPr>
        <w:rPr>
          <w:rFonts w:ascii="Verdana" w:hAnsi="Verdana" w:cs="Arial"/>
          <w:sz w:val="18"/>
          <w:szCs w:val="18"/>
          <w:shd w:val="clear" w:color="auto" w:fill="EEEEEE"/>
          <w:lang w:val="ru-RU"/>
        </w:rPr>
      </w:pPr>
    </w:p>
    <w:p w:rsidR="00D1424A" w:rsidRPr="002D56CD" w:rsidRDefault="00D1424A" w:rsidP="002D56CD">
      <w:pPr>
        <w:rPr>
          <w:rFonts w:ascii="Verdana" w:hAnsi="Verdana" w:cs="Arial"/>
          <w:sz w:val="18"/>
          <w:szCs w:val="18"/>
          <w:shd w:val="clear" w:color="auto" w:fill="FFFFFF"/>
          <w:lang w:val="ru-RU"/>
        </w:rPr>
      </w:pPr>
      <w:r>
        <w:rPr>
          <w:rStyle w:val="apple-converted-space"/>
          <w:rFonts w:ascii="Verdana" w:hAnsi="Verdana" w:cs="Arial"/>
          <w:sz w:val="18"/>
          <w:szCs w:val="18"/>
          <w:shd w:val="clear" w:color="auto" w:fill="FFFFFF"/>
          <w:lang w:val="ru-RU"/>
        </w:rPr>
        <w:t>Обратите</w:t>
      </w:r>
      <w:r w:rsidRPr="002D56CD">
        <w:rPr>
          <w:rStyle w:val="apple-converted-space"/>
          <w:rFonts w:ascii="Verdana" w:hAnsi="Verdana" w:cs="Arial"/>
          <w:sz w:val="18"/>
          <w:szCs w:val="18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Verdana" w:hAnsi="Verdana" w:cs="Arial"/>
          <w:sz w:val="18"/>
          <w:szCs w:val="18"/>
          <w:shd w:val="clear" w:color="auto" w:fill="FFFFFF"/>
          <w:lang w:val="ru-RU"/>
        </w:rPr>
        <w:t>внимание,</w:t>
      </w:r>
      <w:r w:rsidRPr="002D56CD">
        <w:rPr>
          <w:rStyle w:val="apple-converted-space"/>
          <w:rFonts w:ascii="Verdana" w:hAnsi="Verdana" w:cs="Arial"/>
          <w:sz w:val="18"/>
          <w:szCs w:val="18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Verdana" w:hAnsi="Verdana" w:cs="Arial"/>
          <w:sz w:val="18"/>
          <w:szCs w:val="18"/>
          <w:shd w:val="clear" w:color="auto" w:fill="FFFFFF"/>
          <w:lang w:val="ru-RU"/>
        </w:rPr>
        <w:t>подзарядка солнечным светом обычно занимает около 8-10 часов. Время зарядки может увеличиваться если устройство не находится под прямыми солнечными лучами или при облачной погоде</w:t>
      </w:r>
      <w:r w:rsidRPr="002D56CD">
        <w:rPr>
          <w:rFonts w:ascii="Verdana" w:hAnsi="Verdana" w:cs="Arial"/>
          <w:sz w:val="18"/>
          <w:szCs w:val="18"/>
          <w:shd w:val="clear" w:color="auto" w:fill="FFFFFF"/>
          <w:lang w:val="ru-RU"/>
        </w:rPr>
        <w:t>.</w:t>
      </w:r>
    </w:p>
    <w:p w:rsidR="00D1424A" w:rsidRPr="002D56CD" w:rsidRDefault="00D1424A" w:rsidP="002D56CD">
      <w:pPr>
        <w:rPr>
          <w:rFonts w:ascii="Verdana" w:hAnsi="Verdana" w:cs="Arial"/>
          <w:sz w:val="18"/>
          <w:szCs w:val="18"/>
          <w:shd w:val="clear" w:color="auto" w:fill="FFFFFF"/>
          <w:lang w:val="ru-RU"/>
        </w:rPr>
      </w:pPr>
      <w:r>
        <w:rPr>
          <w:rFonts w:ascii="Verdana" w:hAnsi="Verdana" w:cs="Arial"/>
          <w:sz w:val="18"/>
          <w:szCs w:val="18"/>
          <w:shd w:val="clear" w:color="auto" w:fill="EEEEEE"/>
          <w:lang w:val="ru-RU"/>
        </w:rPr>
        <w:t>Стандартным солнечным потоком в фотоэлектрической промышленности считается поток в 1000Ватт\м</w:t>
      </w:r>
      <w:r w:rsidRPr="00B5218B">
        <w:rPr>
          <w:rFonts w:ascii="Verdana" w:hAnsi="Verdana" w:cs="Arial"/>
          <w:sz w:val="18"/>
          <w:szCs w:val="18"/>
          <w:shd w:val="clear" w:color="auto" w:fill="EEEEEE"/>
          <w:vertAlign w:val="superscript"/>
          <w:lang w:val="ru-RU"/>
        </w:rPr>
        <w:t>2</w:t>
      </w:r>
      <w:r w:rsidRPr="002D56CD">
        <w:rPr>
          <w:rFonts w:ascii="Verdana" w:hAnsi="Verdana" w:cs="Arial"/>
          <w:sz w:val="18"/>
          <w:szCs w:val="18"/>
          <w:shd w:val="clear" w:color="auto" w:fill="EEEEEE"/>
          <w:lang w:val="ru-RU"/>
        </w:rPr>
        <w:t>.</w:t>
      </w:r>
      <w:r>
        <w:rPr>
          <w:rFonts w:ascii="Verdana" w:hAnsi="Verdana" w:cs="Arial"/>
          <w:sz w:val="18"/>
          <w:szCs w:val="18"/>
          <w:shd w:val="clear" w:color="auto" w:fill="EEEEEE"/>
          <w:lang w:val="ru-RU"/>
        </w:rPr>
        <w:t xml:space="preserve"> На пути солнечных лучей не должно находиться стекол или других помех.</w:t>
      </w:r>
    </w:p>
    <w:p w:rsidR="00D1424A" w:rsidRPr="009402FA" w:rsidRDefault="00D1424A" w:rsidP="009402FA">
      <w:pPr>
        <w:jc w:val="left"/>
        <w:rPr>
          <w:rFonts w:ascii="Verdana" w:hAnsi="Verdana" w:cs="Arial"/>
          <w:b/>
          <w:bCs/>
          <w:sz w:val="28"/>
          <w:szCs w:val="28"/>
          <w:u w:val="single"/>
          <w:lang w:val="ru-RU"/>
        </w:rPr>
      </w:pPr>
    </w:p>
    <w:p w:rsidR="00D1424A" w:rsidRPr="005647F4" w:rsidRDefault="00D1424A" w:rsidP="009402FA">
      <w:pPr>
        <w:jc w:val="left"/>
        <w:rPr>
          <w:rFonts w:ascii="Verdana" w:hAnsi="Verdana" w:cs="Arial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 w:cs="Arial"/>
          <w:b/>
          <w:bCs/>
          <w:sz w:val="28"/>
          <w:szCs w:val="28"/>
          <w:u w:val="single"/>
          <w:lang w:val="ru-RU"/>
        </w:rPr>
        <w:t>Важно</w:t>
      </w:r>
    </w:p>
    <w:p w:rsidR="00D1424A" w:rsidRPr="005F0AB2" w:rsidRDefault="00D1424A" w:rsidP="009402FA">
      <w:pPr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зарядки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аккумулятора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используйте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переносное зарядное устройство отвечающее стандартам безопасности. Полная зарядка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переносным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зарядным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устройством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9402FA">
        <w:rPr>
          <w:rFonts w:ascii="Arial" w:hAnsi="Arial" w:cs="Arial"/>
          <w:lang w:val="ru-RU"/>
        </w:rPr>
        <w:t xml:space="preserve"> 5</w:t>
      </w:r>
      <w:r>
        <w:rPr>
          <w:rFonts w:ascii="Arial" w:hAnsi="Arial" w:cs="Arial"/>
          <w:lang w:val="ru-RU"/>
        </w:rPr>
        <w:t>В</w:t>
      </w:r>
      <w:r w:rsidRPr="009402FA">
        <w:rPr>
          <w:rFonts w:ascii="Arial" w:hAnsi="Arial" w:cs="Arial"/>
          <w:lang w:val="ru-RU"/>
        </w:rPr>
        <w:t xml:space="preserve"> / 1</w:t>
      </w:r>
      <w:r>
        <w:rPr>
          <w:rFonts w:ascii="Arial" w:hAnsi="Arial" w:cs="Arial"/>
        </w:rPr>
        <w:t>A</w:t>
      </w:r>
      <w:r w:rsidRPr="009402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обычно занимает около 10 часов.</w:t>
      </w:r>
      <w:r w:rsidRPr="005F0AB2">
        <w:rPr>
          <w:rFonts w:ascii="Arial" w:hAnsi="Arial" w:cs="Arial"/>
          <w:lang w:val="ru-RU"/>
        </w:rPr>
        <w:t xml:space="preserve"> </w:t>
      </w:r>
    </w:p>
    <w:p w:rsidR="00D1424A" w:rsidRPr="005F0AB2" w:rsidRDefault="00D1424A" w:rsidP="005F0AB2">
      <w:pPr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Чтобы избежать потенциального повреждения внутренних ячеек аккумулятора, пожалуйста, заряжайте его как минимум раз каждые три месяца. После окончания использования, утилизируйте аккумулятор в соответствии с правилами, определенными местным законодательством. </w:t>
      </w:r>
    </w:p>
    <w:p w:rsidR="00D1424A" w:rsidRPr="00DA6209" w:rsidRDefault="005647F4">
      <w:pPr>
        <w:rPr>
          <w:rFonts w:ascii="Verdana" w:hAnsi="Verdana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8288655</wp:posOffset>
                </wp:positionV>
                <wp:extent cx="5276215" cy="1800225"/>
                <wp:effectExtent l="0" t="0" r="635" b="9525"/>
                <wp:wrapNone/>
                <wp:docPr id="7" name="流程图: 可选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215" cy="1800225"/>
                        </a:xfrm>
                        <a:prstGeom prst="flowChartAlternateProcess">
                          <a:avLst/>
                        </a:prstGeom>
                        <a:noFill/>
                        <a:ln w="15875" cmpd="sng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24A" w:rsidRDefault="00D1424A" w:rsidP="00B325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Warning: </w:t>
                            </w:r>
                          </w:p>
                          <w:p w:rsidR="00D1424A" w:rsidRDefault="00D1424A" w:rsidP="00B3258C">
                            <w:r>
                              <w:t>DO NOT throw the power bank into the fire.</w:t>
                            </w:r>
                          </w:p>
                          <w:p w:rsidR="00D1424A" w:rsidRDefault="00D1424A" w:rsidP="00B3258C">
                            <w:r>
                              <w:t xml:space="preserve">DO NOT disassemble, open, crush, bend, deform, puncture, shred or submerge the power bank. </w:t>
                            </w:r>
                          </w:p>
                          <w:p w:rsidR="00D1424A" w:rsidRDefault="00D1424A" w:rsidP="00B3258C">
                            <w:r>
                              <w:t>DO NOT attempt to dry up this device with any appliance or heat sources, such as hair dryer or microwave oven.</w:t>
                            </w:r>
                          </w:p>
                          <w:p w:rsidR="00D1424A" w:rsidRDefault="00D1424A" w:rsidP="00B3258C">
                            <w:r>
                              <w:t>Children should be supervised when using this device.</w:t>
                            </w:r>
                          </w:p>
                          <w:p w:rsidR="00D1424A" w:rsidRDefault="00D1424A" w:rsidP="00B3258C">
                            <w:r>
                              <w:t>Avoid dropping this portable power, especially on hard surfaces.</w:t>
                            </w:r>
                          </w:p>
                          <w:p w:rsidR="00D1424A" w:rsidRDefault="00D1424A" w:rsidP="00B32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7" o:spid="_x0000_s1026" type="#_x0000_t176" style="position:absolute;left:0;text-align:left;margin-left:91.15pt;margin-top:652.65pt;width:415.4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" filled="f" fillcolor="#9cbee0" strokecolor="#739cc3" strokeweight="1.25pt">
                <v:textbox>
                  <w:txbxContent>
                    <w:p w:rsidR="00D1424A" w:rsidRDefault="00D1424A" w:rsidP="00B325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Warning: </w:t>
                      </w:r>
                    </w:p>
                    <w:p w:rsidR="00D1424A" w:rsidRDefault="00D1424A" w:rsidP="00B3258C">
                      <w:r>
                        <w:t>DO NOT throw the power bank into the fire.</w:t>
                      </w:r>
                    </w:p>
                    <w:p w:rsidR="00D1424A" w:rsidRDefault="00D1424A" w:rsidP="00B3258C">
                      <w:r>
                        <w:t xml:space="preserve">DO NOT disassemble, open, crush, bend, deform, puncture, shred or submerge the power bank. </w:t>
                      </w:r>
                    </w:p>
                    <w:p w:rsidR="00D1424A" w:rsidRDefault="00D1424A" w:rsidP="00B3258C">
                      <w:r>
                        <w:t>DO NOT attempt to dry up this device with any appliance or heat sources, such as hair dryer or microwave oven.</w:t>
                      </w:r>
                    </w:p>
                    <w:p w:rsidR="00D1424A" w:rsidRDefault="00D1424A" w:rsidP="00B3258C">
                      <w:r>
                        <w:t>Children should be supervised when using this device.</w:t>
                      </w:r>
                    </w:p>
                    <w:p w:rsidR="00D1424A" w:rsidRDefault="00D1424A" w:rsidP="00B3258C">
                      <w:r>
                        <w:t>Avoid dropping this portable power, especially on hard surfaces.</w:t>
                      </w:r>
                    </w:p>
                    <w:p w:rsidR="00D1424A" w:rsidRDefault="00D1424A" w:rsidP="00B3258C"/>
                  </w:txbxContent>
                </v:textbox>
              </v:shape>
            </w:pict>
          </mc:Fallback>
        </mc:AlternateContent>
      </w:r>
    </w:p>
    <w:p w:rsidR="00D1424A" w:rsidRPr="005647F4" w:rsidRDefault="00D1424A" w:rsidP="005F0AB2">
      <w:pPr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Внимание</w:t>
      </w:r>
      <w:r w:rsidRPr="005647F4">
        <w:rPr>
          <w:rFonts w:ascii="Verdana" w:hAnsi="Verdana"/>
          <w:b/>
          <w:sz w:val="28"/>
          <w:szCs w:val="28"/>
          <w:u w:val="single"/>
          <w:lang w:val="ru-RU"/>
        </w:rPr>
        <w:t>:</w:t>
      </w:r>
    </w:p>
    <w:p w:rsidR="00D1424A" w:rsidRPr="005647F4" w:rsidRDefault="00D1424A" w:rsidP="005F0AB2">
      <w:pPr>
        <w:rPr>
          <w:lang w:val="ru-RU"/>
        </w:rPr>
      </w:pPr>
      <w:r>
        <w:rPr>
          <w:lang w:val="ru-RU"/>
        </w:rPr>
        <w:t>НЕ</w:t>
      </w:r>
      <w:r w:rsidRPr="005647F4">
        <w:rPr>
          <w:lang w:val="ru-RU"/>
        </w:rPr>
        <w:t xml:space="preserve"> </w:t>
      </w:r>
      <w:r>
        <w:rPr>
          <w:lang w:val="ru-RU"/>
        </w:rPr>
        <w:t>ПОДВЕРГАЙТЕ</w:t>
      </w:r>
      <w:r w:rsidRPr="005647F4">
        <w:rPr>
          <w:lang w:val="ru-RU"/>
        </w:rPr>
        <w:t xml:space="preserve"> </w:t>
      </w:r>
      <w:r>
        <w:rPr>
          <w:lang w:val="ru-RU"/>
        </w:rPr>
        <w:t>устройство</w:t>
      </w:r>
      <w:r w:rsidRPr="005647F4">
        <w:rPr>
          <w:lang w:val="ru-RU"/>
        </w:rPr>
        <w:t xml:space="preserve"> </w:t>
      </w:r>
      <w:r>
        <w:rPr>
          <w:lang w:val="ru-RU"/>
        </w:rPr>
        <w:t>огню</w:t>
      </w:r>
      <w:r w:rsidRPr="005647F4">
        <w:rPr>
          <w:lang w:val="ru-RU"/>
        </w:rPr>
        <w:t>.</w:t>
      </w:r>
    </w:p>
    <w:p w:rsidR="00D1424A" w:rsidRPr="00483872" w:rsidRDefault="00D1424A" w:rsidP="005F0AB2">
      <w:pPr>
        <w:rPr>
          <w:lang w:val="ru-RU"/>
        </w:rPr>
      </w:pPr>
      <w:r>
        <w:rPr>
          <w:lang w:val="ru-RU"/>
        </w:rPr>
        <w:t>НЕ</w:t>
      </w:r>
      <w:r w:rsidRPr="00483872">
        <w:rPr>
          <w:lang w:val="ru-RU"/>
        </w:rPr>
        <w:t xml:space="preserve"> </w:t>
      </w:r>
      <w:r>
        <w:rPr>
          <w:lang w:val="ru-RU"/>
        </w:rPr>
        <w:t>ПЫТАЙТЕСЬ</w:t>
      </w:r>
      <w:r w:rsidRPr="00483872">
        <w:rPr>
          <w:lang w:val="ru-RU"/>
        </w:rPr>
        <w:t xml:space="preserve"> </w:t>
      </w:r>
      <w:r>
        <w:rPr>
          <w:lang w:val="ru-RU"/>
        </w:rPr>
        <w:t>разбирать</w:t>
      </w:r>
      <w:r w:rsidRPr="00483872">
        <w:rPr>
          <w:lang w:val="ru-RU"/>
        </w:rPr>
        <w:t xml:space="preserve">, </w:t>
      </w:r>
      <w:r>
        <w:rPr>
          <w:lang w:val="ru-RU"/>
        </w:rPr>
        <w:t>открывать</w:t>
      </w:r>
      <w:r w:rsidRPr="00483872">
        <w:rPr>
          <w:lang w:val="ru-RU"/>
        </w:rPr>
        <w:t xml:space="preserve">, </w:t>
      </w:r>
      <w:r>
        <w:rPr>
          <w:lang w:val="ru-RU"/>
        </w:rPr>
        <w:t>разбивать</w:t>
      </w:r>
      <w:r w:rsidRPr="00483872">
        <w:rPr>
          <w:lang w:val="ru-RU"/>
        </w:rPr>
        <w:t xml:space="preserve">, </w:t>
      </w:r>
      <w:r>
        <w:rPr>
          <w:lang w:val="ru-RU"/>
        </w:rPr>
        <w:t>сгибать</w:t>
      </w:r>
      <w:r w:rsidRPr="00483872">
        <w:rPr>
          <w:lang w:val="ru-RU"/>
        </w:rPr>
        <w:t xml:space="preserve">, </w:t>
      </w:r>
      <w:r>
        <w:rPr>
          <w:lang w:val="ru-RU"/>
        </w:rPr>
        <w:t>деформировать</w:t>
      </w:r>
      <w:r w:rsidRPr="00483872">
        <w:rPr>
          <w:lang w:val="ru-RU"/>
        </w:rPr>
        <w:t xml:space="preserve">, </w:t>
      </w:r>
      <w:r>
        <w:rPr>
          <w:lang w:val="ru-RU"/>
        </w:rPr>
        <w:t>протыкать</w:t>
      </w:r>
      <w:r w:rsidRPr="00483872">
        <w:rPr>
          <w:lang w:val="ru-RU"/>
        </w:rPr>
        <w:t xml:space="preserve">, </w:t>
      </w:r>
      <w:r>
        <w:rPr>
          <w:lang w:val="ru-RU"/>
        </w:rPr>
        <w:t>крошить</w:t>
      </w:r>
      <w:r w:rsidRPr="00483872">
        <w:rPr>
          <w:lang w:val="ru-RU"/>
        </w:rPr>
        <w:t xml:space="preserve"> </w:t>
      </w:r>
      <w:r>
        <w:rPr>
          <w:lang w:val="ru-RU"/>
        </w:rPr>
        <w:t>или</w:t>
      </w:r>
      <w:r w:rsidRPr="00483872">
        <w:rPr>
          <w:lang w:val="ru-RU"/>
        </w:rPr>
        <w:t xml:space="preserve"> </w:t>
      </w:r>
      <w:r>
        <w:rPr>
          <w:lang w:val="ru-RU"/>
        </w:rPr>
        <w:t>погружать</w:t>
      </w:r>
      <w:r w:rsidRPr="00483872">
        <w:rPr>
          <w:lang w:val="ru-RU"/>
        </w:rPr>
        <w:t xml:space="preserve"> </w:t>
      </w:r>
      <w:r>
        <w:rPr>
          <w:lang w:val="ru-RU"/>
        </w:rPr>
        <w:t>устройство</w:t>
      </w:r>
      <w:r w:rsidRPr="00483872">
        <w:rPr>
          <w:lang w:val="ru-RU"/>
        </w:rPr>
        <w:t xml:space="preserve"> </w:t>
      </w:r>
      <w:r>
        <w:rPr>
          <w:lang w:val="ru-RU"/>
        </w:rPr>
        <w:t>в</w:t>
      </w:r>
      <w:r w:rsidRPr="00483872">
        <w:rPr>
          <w:lang w:val="ru-RU"/>
        </w:rPr>
        <w:t xml:space="preserve"> </w:t>
      </w:r>
      <w:r>
        <w:rPr>
          <w:lang w:val="ru-RU"/>
        </w:rPr>
        <w:t>воду</w:t>
      </w:r>
      <w:r w:rsidRPr="00483872">
        <w:rPr>
          <w:lang w:val="ru-RU"/>
        </w:rPr>
        <w:t xml:space="preserve">. </w:t>
      </w:r>
    </w:p>
    <w:p w:rsidR="00D1424A" w:rsidRPr="00EE5DE0" w:rsidRDefault="00D1424A" w:rsidP="005F0AB2">
      <w:pPr>
        <w:rPr>
          <w:lang w:val="ru-RU"/>
        </w:rPr>
      </w:pPr>
      <w:r>
        <w:rPr>
          <w:lang w:val="ru-RU"/>
        </w:rPr>
        <w:t>НЕ ПЫТАЙТЕСЬ сушить устройство, используя электробытовые приборы или источники тепла (например, фен или микроволновую печь)</w:t>
      </w:r>
      <w:r w:rsidRPr="00EE5DE0">
        <w:rPr>
          <w:lang w:val="ru-RU"/>
        </w:rPr>
        <w:t>.</w:t>
      </w:r>
    </w:p>
    <w:p w:rsidR="00D1424A" w:rsidRPr="00EE5DE0" w:rsidRDefault="00D1424A" w:rsidP="005F0AB2">
      <w:pPr>
        <w:rPr>
          <w:lang w:val="ru-RU"/>
        </w:rPr>
      </w:pPr>
      <w:r>
        <w:rPr>
          <w:lang w:val="ru-RU"/>
        </w:rPr>
        <w:lastRenderedPageBreak/>
        <w:t>Дети,</w:t>
      </w:r>
      <w:r w:rsidRPr="00EE5DE0">
        <w:rPr>
          <w:lang w:val="ru-RU"/>
        </w:rPr>
        <w:t xml:space="preserve"> </w:t>
      </w:r>
      <w:r>
        <w:rPr>
          <w:lang w:val="ru-RU"/>
        </w:rPr>
        <w:t>использующие устройство, должны</w:t>
      </w:r>
      <w:r w:rsidRPr="00EE5DE0">
        <w:rPr>
          <w:lang w:val="ru-RU"/>
        </w:rPr>
        <w:t xml:space="preserve"> </w:t>
      </w:r>
      <w:r>
        <w:rPr>
          <w:lang w:val="ru-RU"/>
        </w:rPr>
        <w:t>находиться</w:t>
      </w:r>
      <w:r w:rsidRPr="00EE5DE0">
        <w:rPr>
          <w:lang w:val="ru-RU"/>
        </w:rPr>
        <w:t xml:space="preserve"> </w:t>
      </w:r>
      <w:r>
        <w:rPr>
          <w:lang w:val="ru-RU"/>
        </w:rPr>
        <w:t>под</w:t>
      </w:r>
      <w:r w:rsidRPr="00EE5DE0">
        <w:rPr>
          <w:lang w:val="ru-RU"/>
        </w:rPr>
        <w:t xml:space="preserve"> </w:t>
      </w:r>
      <w:r>
        <w:rPr>
          <w:lang w:val="ru-RU"/>
        </w:rPr>
        <w:t>присмотром</w:t>
      </w:r>
      <w:r w:rsidRPr="00EE5DE0">
        <w:rPr>
          <w:lang w:val="ru-RU"/>
        </w:rPr>
        <w:t xml:space="preserve"> </w:t>
      </w:r>
      <w:r>
        <w:rPr>
          <w:lang w:val="ru-RU"/>
        </w:rPr>
        <w:t>взрослых.</w:t>
      </w:r>
    </w:p>
    <w:p w:rsidR="00D1424A" w:rsidRPr="005647F4" w:rsidRDefault="00D1424A" w:rsidP="005F0AB2">
      <w:pPr>
        <w:rPr>
          <w:rFonts w:ascii="Verdana" w:hAnsi="Verdana"/>
          <w:lang w:val="ru-RU"/>
        </w:rPr>
      </w:pPr>
      <w:r>
        <w:rPr>
          <w:lang w:val="ru-RU"/>
        </w:rPr>
        <w:t xml:space="preserve">Следите за тем, чтобы устройство не падало, особенно на твердые поверхности. </w:t>
      </w:r>
    </w:p>
    <w:p w:rsidR="00D1424A" w:rsidRDefault="00D1424A">
      <w:pPr>
        <w:rPr>
          <w:rFonts w:ascii="Verdana" w:hAnsi="Verdana"/>
          <w:lang w:val="ru-RU"/>
        </w:rPr>
      </w:pPr>
    </w:p>
    <w:p w:rsidR="005A54C1" w:rsidRPr="00504557" w:rsidRDefault="005A54C1" w:rsidP="005A54C1">
      <w:pPr>
        <w:ind w:left="525" w:hangingChars="250" w:hanging="525"/>
        <w:rPr>
          <w:rStyle w:val="ab"/>
          <w:lang w:val="ru-RU"/>
        </w:rPr>
      </w:pPr>
      <w:r w:rsidRPr="00504557">
        <w:rPr>
          <w:rStyle w:val="ab"/>
          <w:lang w:val="ru-RU"/>
        </w:rPr>
        <w:t xml:space="preserve">Если Вы не нашли ответ на свой вопрос, либо проблема осталась, пожалуйста, обращайтесь в службу поддержки: </w:t>
      </w:r>
    </w:p>
    <w:p w:rsidR="005A54C1" w:rsidRPr="00504557" w:rsidRDefault="005A54C1" w:rsidP="005A54C1">
      <w:pPr>
        <w:ind w:left="525" w:hangingChars="250" w:hanging="525"/>
        <w:rPr>
          <w:rStyle w:val="ab"/>
          <w:lang w:val="ru-RU"/>
        </w:rPr>
      </w:pPr>
      <w:hyperlink r:id="rId12" w:history="1">
        <w:r w:rsidRPr="00504557">
          <w:rPr>
            <w:rStyle w:val="aa"/>
            <w:lang w:val="ru-RU"/>
          </w:rPr>
          <w:t>support@ks-is.ru</w:t>
        </w:r>
      </w:hyperlink>
    </w:p>
    <w:p w:rsidR="005A54C1" w:rsidRPr="00504557" w:rsidRDefault="005A54C1" w:rsidP="005A54C1">
      <w:pPr>
        <w:ind w:left="525" w:hangingChars="250" w:hanging="525"/>
        <w:rPr>
          <w:rStyle w:val="ab"/>
          <w:lang w:val="ru-RU"/>
        </w:rPr>
      </w:pPr>
      <w:r w:rsidRPr="00504557">
        <w:rPr>
          <w:rStyle w:val="ab"/>
          <w:lang w:val="ru-RU"/>
        </w:rPr>
        <w:t xml:space="preserve"> либо Вы можете задать свой вопрос на форуме:</w:t>
      </w:r>
    </w:p>
    <w:p w:rsidR="005A54C1" w:rsidRPr="00AC3849" w:rsidRDefault="005A54C1" w:rsidP="005A54C1">
      <w:pPr>
        <w:rPr>
          <w:lang w:val="ru-RU"/>
        </w:rPr>
      </w:pPr>
      <w:r w:rsidRPr="00AC3849">
        <w:rPr>
          <w:lang w:val="ru-RU"/>
        </w:rPr>
        <w:t>http://www.ks-is.com/forum/</w:t>
      </w:r>
    </w:p>
    <w:p w:rsidR="005A54C1" w:rsidRPr="00504557" w:rsidRDefault="005A54C1" w:rsidP="005A54C1">
      <w:pPr>
        <w:rPr>
          <w:lang w:val="ru-RU"/>
        </w:rPr>
      </w:pPr>
      <w:r w:rsidRPr="00504557">
        <w:rPr>
          <w:lang w:val="ru-RU"/>
        </w:rPr>
        <w:t>либо получить консультацию по телефону:</w:t>
      </w:r>
    </w:p>
    <w:p w:rsidR="005A54C1" w:rsidRPr="00504557" w:rsidRDefault="005A54C1" w:rsidP="005A54C1">
      <w:pPr>
        <w:rPr>
          <w:lang w:val="ru-RU"/>
        </w:rPr>
      </w:pPr>
      <w:r w:rsidRPr="00504557">
        <w:rPr>
          <w:lang w:val="ru-RU"/>
        </w:rPr>
        <w:t>+7 (495) 984-0680 (служба поддержки)</w:t>
      </w:r>
    </w:p>
    <w:p w:rsidR="005A54C1" w:rsidRPr="005647F4" w:rsidRDefault="005A54C1">
      <w:pPr>
        <w:rPr>
          <w:rFonts w:ascii="Verdana" w:hAnsi="Verdana"/>
          <w:lang w:val="ru-RU"/>
        </w:rPr>
      </w:pPr>
    </w:p>
    <w:sectPr w:rsidR="005A54C1" w:rsidRPr="005647F4" w:rsidSect="008B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26" w:rsidRDefault="00AC3126" w:rsidP="00FE5BD7">
      <w:r>
        <w:separator/>
      </w:r>
    </w:p>
  </w:endnote>
  <w:endnote w:type="continuationSeparator" w:id="0">
    <w:p w:rsidR="00AC3126" w:rsidRDefault="00AC3126" w:rsidP="00F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26" w:rsidRDefault="00AC3126" w:rsidP="00FE5BD7">
      <w:r>
        <w:separator/>
      </w:r>
    </w:p>
  </w:footnote>
  <w:footnote w:type="continuationSeparator" w:id="0">
    <w:p w:rsidR="00AC3126" w:rsidRDefault="00AC3126" w:rsidP="00FE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E1D"/>
    <w:multiLevelType w:val="hybridMultilevel"/>
    <w:tmpl w:val="C58C0F42"/>
    <w:lvl w:ilvl="0" w:tplc="04AE00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0BC4DC5"/>
    <w:multiLevelType w:val="hybridMultilevel"/>
    <w:tmpl w:val="035C25CE"/>
    <w:lvl w:ilvl="0" w:tplc="FCB8C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D9B51AA"/>
    <w:multiLevelType w:val="hybridMultilevel"/>
    <w:tmpl w:val="7C8806E0"/>
    <w:lvl w:ilvl="0" w:tplc="D8D631F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5"/>
    <w:rsid w:val="000279FC"/>
    <w:rsid w:val="00046527"/>
    <w:rsid w:val="001B3EDE"/>
    <w:rsid w:val="001D53EC"/>
    <w:rsid w:val="002D56CD"/>
    <w:rsid w:val="002E0149"/>
    <w:rsid w:val="002E275E"/>
    <w:rsid w:val="00332D53"/>
    <w:rsid w:val="003C1FF9"/>
    <w:rsid w:val="003E62FB"/>
    <w:rsid w:val="003F18E4"/>
    <w:rsid w:val="00457328"/>
    <w:rsid w:val="004639FA"/>
    <w:rsid w:val="004656E2"/>
    <w:rsid w:val="00483872"/>
    <w:rsid w:val="004F7E5A"/>
    <w:rsid w:val="005365CB"/>
    <w:rsid w:val="005647F4"/>
    <w:rsid w:val="005A54C1"/>
    <w:rsid w:val="005F0AB2"/>
    <w:rsid w:val="00641251"/>
    <w:rsid w:val="008B21BA"/>
    <w:rsid w:val="00940273"/>
    <w:rsid w:val="009402FA"/>
    <w:rsid w:val="00951933"/>
    <w:rsid w:val="00A55FAE"/>
    <w:rsid w:val="00AC3126"/>
    <w:rsid w:val="00B3258C"/>
    <w:rsid w:val="00B5218B"/>
    <w:rsid w:val="00C74BA9"/>
    <w:rsid w:val="00C81B3E"/>
    <w:rsid w:val="00D1424A"/>
    <w:rsid w:val="00DA6209"/>
    <w:rsid w:val="00E026A5"/>
    <w:rsid w:val="00E14FD4"/>
    <w:rsid w:val="00EE5DE0"/>
    <w:rsid w:val="00EE6FE0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66617"/>
  <w15:docId w15:val="{C2537B8F-AF46-40C3-A5DE-DE98E4C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D7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E5BD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E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E5BD7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E5BD7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2E014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4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4FD4"/>
    <w:rPr>
      <w:rFonts w:ascii="Tahoma" w:eastAsia="SimSun" w:hAnsi="Tahoma" w:cs="Tahoma"/>
      <w:sz w:val="16"/>
      <w:szCs w:val="16"/>
    </w:rPr>
  </w:style>
  <w:style w:type="character" w:customStyle="1" w:styleId="Bodytext">
    <w:name w:val="Body text"/>
    <w:rsid w:val="005A54C1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Bodytext2">
    <w:name w:val="Body text (2)"/>
    <w:rsid w:val="005A54C1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character" w:styleId="aa">
    <w:name w:val="Hyperlink"/>
    <w:basedOn w:val="a0"/>
    <w:rsid w:val="005A54C1"/>
    <w:rPr>
      <w:color w:val="0000FF"/>
      <w:u w:val="single"/>
    </w:rPr>
  </w:style>
  <w:style w:type="character" w:styleId="ab">
    <w:name w:val="Emphasis"/>
    <w:basedOn w:val="a0"/>
    <w:qFormat/>
    <w:locked/>
    <w:rsid w:val="005A5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ks-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Зарядное устройство со встроенной солнечной батареей</vt:lpstr>
    </vt:vector>
  </TitlesOfParts>
  <Company>MS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Зарядное устройство со встроенной солнечной батареей</dc:title>
  <dc:subject/>
  <dc:creator>User</dc:creator>
  <cp:keywords/>
  <dc:description/>
  <cp:lastModifiedBy>admin</cp:lastModifiedBy>
  <cp:revision>3</cp:revision>
  <dcterms:created xsi:type="dcterms:W3CDTF">2017-09-25T08:54:00Z</dcterms:created>
  <dcterms:modified xsi:type="dcterms:W3CDTF">2017-09-25T09:00:00Z</dcterms:modified>
</cp:coreProperties>
</file>